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8FB18" w14:textId="17814912" w:rsidR="00032E2A" w:rsidRPr="005D2033" w:rsidRDefault="00C7611F" w:rsidP="00C7611F">
      <w:pPr>
        <w:jc w:val="center"/>
      </w:pPr>
      <w:r>
        <w:rPr>
          <w:noProof/>
          <w:lang w:eastAsia="en-AU"/>
        </w:rPr>
        <w:drawing>
          <wp:inline distT="0" distB="0" distL="0" distR="0" wp14:anchorId="55DCEA90" wp14:editId="26F989DD">
            <wp:extent cx="1343025" cy="1295783"/>
            <wp:effectExtent l="0" t="0" r="0" b="0"/>
            <wp:docPr id="1" name="Picture 1" descr="RWTF BLUE_POS_RG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WTF BLUE_POS_RGB#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3307" cy="1315352"/>
                    </a:xfrm>
                    <a:prstGeom prst="rect">
                      <a:avLst/>
                    </a:prstGeom>
                    <a:noFill/>
                    <a:ln>
                      <a:noFill/>
                    </a:ln>
                  </pic:spPr>
                </pic:pic>
              </a:graphicData>
            </a:graphic>
          </wp:inline>
        </w:drawing>
      </w:r>
    </w:p>
    <w:p w14:paraId="6B9B1176" w14:textId="77777777" w:rsidR="00C7611F" w:rsidRDefault="00C7611F" w:rsidP="00032E2A">
      <w:pPr>
        <w:jc w:val="center"/>
        <w:rPr>
          <w:b/>
          <w:bCs/>
          <w:sz w:val="32"/>
        </w:rPr>
      </w:pPr>
    </w:p>
    <w:p w14:paraId="2545BEA2" w14:textId="30208BAC" w:rsidR="00032E2A" w:rsidRPr="005D2033" w:rsidRDefault="00032E2A" w:rsidP="00032E2A">
      <w:pPr>
        <w:jc w:val="center"/>
        <w:rPr>
          <w:sz w:val="32"/>
        </w:rPr>
      </w:pPr>
      <w:r w:rsidRPr="005D2033">
        <w:rPr>
          <w:b/>
          <w:bCs/>
          <w:sz w:val="32"/>
        </w:rPr>
        <w:t xml:space="preserve">PRIVACY </w:t>
      </w:r>
      <w:r>
        <w:rPr>
          <w:b/>
          <w:bCs/>
          <w:sz w:val="32"/>
        </w:rPr>
        <w:t>POLICY</w:t>
      </w:r>
    </w:p>
    <w:p w14:paraId="780BDF07" w14:textId="38E6A02D" w:rsidR="002269D8" w:rsidRDefault="002269D8" w:rsidP="002269D8">
      <w:r w:rsidRPr="005D2033">
        <w:rPr>
          <w:b/>
          <w:bCs/>
        </w:rPr>
        <w:t>Our commitment to you</w:t>
      </w:r>
      <w:r>
        <w:rPr>
          <w:b/>
          <w:bCs/>
        </w:rPr>
        <w:t>.</w:t>
      </w:r>
      <w:r w:rsidRPr="005D2033">
        <w:rPr>
          <w:b/>
          <w:bCs/>
        </w:rPr>
        <w:t xml:space="preserve"> </w:t>
      </w:r>
      <w:r>
        <w:rPr>
          <w:bCs/>
        </w:rPr>
        <w:t>T</w:t>
      </w:r>
      <w:r w:rsidRPr="005D2033">
        <w:t xml:space="preserve">he Royal Australian Air Force Welfare Trust Fund (RWTF) (ABN 24 616 803 717) is committed to complying with the </w:t>
      </w:r>
      <w:r w:rsidRPr="005D2033">
        <w:rPr>
          <w:i/>
          <w:iCs/>
        </w:rPr>
        <w:t>Privacy Act 1988</w:t>
      </w:r>
      <w:r w:rsidRPr="005D2033">
        <w:t xml:space="preserve">. </w:t>
      </w:r>
    </w:p>
    <w:p w14:paraId="75896DE4" w14:textId="3D76FEF7" w:rsidR="002931E9" w:rsidRDefault="002269D8" w:rsidP="002269D8">
      <w:r w:rsidRPr="005D2033">
        <w:rPr>
          <w:b/>
          <w:bCs/>
        </w:rPr>
        <w:t xml:space="preserve">Purpose </w:t>
      </w:r>
      <w:r>
        <w:rPr>
          <w:b/>
          <w:bCs/>
        </w:rPr>
        <w:t xml:space="preserve">and nature of </w:t>
      </w:r>
      <w:r w:rsidRPr="005D2033">
        <w:rPr>
          <w:b/>
          <w:bCs/>
        </w:rPr>
        <w:t xml:space="preserve">personal information </w:t>
      </w:r>
      <w:r>
        <w:rPr>
          <w:b/>
          <w:bCs/>
        </w:rPr>
        <w:t xml:space="preserve">collection. </w:t>
      </w:r>
      <w:r w:rsidRPr="005D2033">
        <w:t xml:space="preserve">The type of information we collect </w:t>
      </w:r>
      <w:r w:rsidR="007D4613">
        <w:t>will depend on the benefit sought</w:t>
      </w:r>
      <w:r w:rsidRPr="005D2033">
        <w:t xml:space="preserve">. When </w:t>
      </w:r>
      <w:r w:rsidR="00B80E11">
        <w:t>a</w:t>
      </w:r>
      <w:r w:rsidR="00F30648">
        <w:t>n</w:t>
      </w:r>
      <w:r w:rsidR="00B80E11">
        <w:t xml:space="preserve"> applicant seeks </w:t>
      </w:r>
      <w:r w:rsidRPr="005D2033">
        <w:t>a RWTF benefit, we may require personal information such as contact details - including name, address, phone and email - bank account details, annual income, other financial details and place of work.</w:t>
      </w:r>
      <w:r w:rsidR="002931E9">
        <w:t xml:space="preserve"> </w:t>
      </w:r>
    </w:p>
    <w:p w14:paraId="24E7CC03" w14:textId="6B060007" w:rsidR="007C02E0" w:rsidRDefault="007C02E0" w:rsidP="007C02E0">
      <w:r>
        <w:t xml:space="preserve">Personal </w:t>
      </w:r>
      <w:r w:rsidR="002269D8" w:rsidRPr="005D2033">
        <w:t xml:space="preserve">information is required in order for RWTF to consider providing the </w:t>
      </w:r>
      <w:r w:rsidR="007D4613">
        <w:t xml:space="preserve">relevant </w:t>
      </w:r>
      <w:r w:rsidR="002269D8" w:rsidRPr="005D2033">
        <w:t xml:space="preserve">benefit. </w:t>
      </w:r>
      <w:r w:rsidR="002269D8">
        <w:t xml:space="preserve">The </w:t>
      </w:r>
      <w:r w:rsidR="002269D8" w:rsidRPr="005D2033">
        <w:t>RWTF generally collects personal information directly from</w:t>
      </w:r>
      <w:r w:rsidR="007D4613">
        <w:t xml:space="preserve"> </w:t>
      </w:r>
      <w:r w:rsidR="00B80E11">
        <w:t xml:space="preserve">the </w:t>
      </w:r>
      <w:r w:rsidR="007D4613">
        <w:t>applicant</w:t>
      </w:r>
      <w:r w:rsidR="002269D8" w:rsidRPr="005D2033">
        <w:t>, but there may be occasions where RWTF needs to source personal information from a third party such as credit reporting agencies or Defence/</w:t>
      </w:r>
      <w:r w:rsidR="007D4613">
        <w:t xml:space="preserve">the </w:t>
      </w:r>
      <w:r w:rsidR="002269D8" w:rsidRPr="005D2033">
        <w:t>employer.</w:t>
      </w:r>
      <w:r w:rsidRPr="007C02E0">
        <w:t xml:space="preserve"> </w:t>
      </w:r>
      <w:r>
        <w:t xml:space="preserve">In some cases, we may need to collect personal information of </w:t>
      </w:r>
      <w:r w:rsidR="007D4613">
        <w:t>a third party</w:t>
      </w:r>
      <w:r>
        <w:t xml:space="preserve">, where such information has a bearing on </w:t>
      </w:r>
      <w:r w:rsidR="007D4613">
        <w:t xml:space="preserve">an </w:t>
      </w:r>
      <w:r>
        <w:t>application</w:t>
      </w:r>
      <w:r w:rsidR="00B80E11">
        <w:t xml:space="preserve"> (</w:t>
      </w:r>
      <w:r>
        <w:t>see ‘</w:t>
      </w:r>
      <w:r w:rsidR="007D4613">
        <w:t>Third party personal information’</w:t>
      </w:r>
      <w:r w:rsidR="00B80E11">
        <w:t xml:space="preserve"> further below</w:t>
      </w:r>
      <w:r>
        <w:t xml:space="preserve">). </w:t>
      </w:r>
    </w:p>
    <w:p w14:paraId="7A7803D4" w14:textId="3D70D290" w:rsidR="002269D8" w:rsidRDefault="002269D8" w:rsidP="002269D8">
      <w:r>
        <w:rPr>
          <w:b/>
        </w:rPr>
        <w:t>How we collect personal information.</w:t>
      </w:r>
      <w:r>
        <w:t xml:space="preserve"> We generally collect personal information </w:t>
      </w:r>
      <w:r w:rsidR="007C02E0">
        <w:t xml:space="preserve">through the online application process for a </w:t>
      </w:r>
      <w:r>
        <w:t xml:space="preserve">RWTF benefit, for example through the online form used for a loan application. We may also seek </w:t>
      </w:r>
      <w:r w:rsidR="007C02E0">
        <w:t xml:space="preserve">personal </w:t>
      </w:r>
      <w:r>
        <w:t xml:space="preserve">information if we contact </w:t>
      </w:r>
      <w:r w:rsidR="007D4613">
        <w:t xml:space="preserve">an applicant </w:t>
      </w:r>
      <w:r w:rsidR="00B80E11">
        <w:t>via email</w:t>
      </w:r>
      <w:r>
        <w:t>.</w:t>
      </w:r>
      <w:r w:rsidR="002931E9">
        <w:t xml:space="preserve"> </w:t>
      </w:r>
    </w:p>
    <w:p w14:paraId="2C4AB11C" w14:textId="41CA028D" w:rsidR="000429AD" w:rsidRDefault="000429AD" w:rsidP="002269D8">
      <w:r>
        <w:t xml:space="preserve">The collection process is administered through a privacy collection notice. </w:t>
      </w:r>
    </w:p>
    <w:p w14:paraId="71CAA8E3" w14:textId="585C3952" w:rsidR="007D4613" w:rsidRPr="005D2033" w:rsidRDefault="007D4613" w:rsidP="007D4613">
      <w:r w:rsidRPr="007C02E0">
        <w:rPr>
          <w:b/>
        </w:rPr>
        <w:t>Group life insurance members</w:t>
      </w:r>
      <w:r>
        <w:rPr>
          <w:b/>
        </w:rPr>
        <w:t xml:space="preserve">. </w:t>
      </w:r>
      <w:r>
        <w:t xml:space="preserve">Prospective GLI members should note that the RWTF utilises the services of a commercial provider, </w:t>
      </w:r>
      <w:proofErr w:type="spellStart"/>
      <w:r>
        <w:t>Ezidebit</w:t>
      </w:r>
      <w:proofErr w:type="spellEnd"/>
      <w:r>
        <w:t xml:space="preserve">, for the purposes of administering the direct debit membership fees. As part of the process of applying to become a GLI member, applicants are required to provide their personal information directly to </w:t>
      </w:r>
      <w:proofErr w:type="spellStart"/>
      <w:r>
        <w:t>Ezidebit</w:t>
      </w:r>
      <w:proofErr w:type="spellEnd"/>
      <w:r>
        <w:t>.</w:t>
      </w:r>
      <w:r w:rsidRPr="005D2033">
        <w:t xml:space="preserve"> </w:t>
      </w:r>
      <w:hyperlink r:id="rId8" w:history="1">
        <w:proofErr w:type="spellStart"/>
        <w:r w:rsidRPr="00240A38">
          <w:rPr>
            <w:rStyle w:val="Hyperlink"/>
            <w:bCs/>
          </w:rPr>
          <w:t>Ezidebit</w:t>
        </w:r>
        <w:proofErr w:type="spellEnd"/>
        <w:r w:rsidRPr="00240A38">
          <w:rPr>
            <w:rStyle w:val="Hyperlink"/>
            <w:bCs/>
          </w:rPr>
          <w:t xml:space="preserve"> has its own privacy policy </w:t>
        </w:r>
      </w:hyperlink>
      <w:r>
        <w:rPr>
          <w:bCs/>
        </w:rPr>
        <w:t xml:space="preserve">which </w:t>
      </w:r>
      <w:r w:rsidR="008B0433">
        <w:rPr>
          <w:bCs/>
        </w:rPr>
        <w:t xml:space="preserve">applicants </w:t>
      </w:r>
      <w:r>
        <w:rPr>
          <w:bCs/>
        </w:rPr>
        <w:t>should consider along with this RWTF privacy policy.</w:t>
      </w:r>
      <w:r w:rsidRPr="005D2033">
        <w:t xml:space="preserve"> </w:t>
      </w:r>
    </w:p>
    <w:p w14:paraId="541363F0" w14:textId="568316B7" w:rsidR="00032E2A" w:rsidRPr="005D2033" w:rsidRDefault="007D4613" w:rsidP="00032E2A">
      <w:r>
        <w:rPr>
          <w:b/>
          <w:bCs/>
        </w:rPr>
        <w:t>Third party personal information.</w:t>
      </w:r>
      <w:r w:rsidRPr="005D2033">
        <w:t xml:space="preserve"> </w:t>
      </w:r>
      <w:r>
        <w:t>In some instances, the RWTF may require third party personal information</w:t>
      </w:r>
      <w:r w:rsidR="00B80E11">
        <w:t>.</w:t>
      </w:r>
      <w:r>
        <w:t xml:space="preserve"> </w:t>
      </w:r>
      <w:r w:rsidR="00B80E11">
        <w:t>F</w:t>
      </w:r>
      <w:r>
        <w:t>or example</w:t>
      </w:r>
      <w:r w:rsidR="00B80E11">
        <w:t xml:space="preserve">, if an applicant applies for a grant, the RWTF may require </w:t>
      </w:r>
      <w:r>
        <w:t xml:space="preserve">financial information </w:t>
      </w:r>
      <w:r w:rsidR="00B80E11">
        <w:t>of a spouse or partner</w:t>
      </w:r>
      <w:r>
        <w:t xml:space="preserve">. In providing </w:t>
      </w:r>
      <w:r w:rsidR="00B80E11">
        <w:t xml:space="preserve">such </w:t>
      </w:r>
      <w:r>
        <w:t xml:space="preserve">information, </w:t>
      </w:r>
      <w:r w:rsidR="00B80E11">
        <w:t xml:space="preserve">the applicant </w:t>
      </w:r>
      <w:r w:rsidR="00032E2A" w:rsidRPr="005D2033">
        <w:t>acknowledge</w:t>
      </w:r>
      <w:r w:rsidR="00B80E11">
        <w:t>s</w:t>
      </w:r>
      <w:r w:rsidR="00032E2A" w:rsidRPr="005D2033">
        <w:t xml:space="preserve"> and consent</w:t>
      </w:r>
      <w:r w:rsidR="00B80E11">
        <w:t>s</w:t>
      </w:r>
      <w:r w:rsidR="00032E2A" w:rsidRPr="005D2033">
        <w:t xml:space="preserve"> that </w:t>
      </w:r>
      <w:r w:rsidR="00B80E11">
        <w:t xml:space="preserve">the </w:t>
      </w:r>
      <w:r w:rsidR="00032E2A" w:rsidRPr="005D2033">
        <w:t>represent</w:t>
      </w:r>
      <w:r w:rsidR="00B80E11">
        <w:t>s</w:t>
      </w:r>
      <w:r w:rsidR="00032E2A" w:rsidRPr="005D2033">
        <w:t xml:space="preserve"> to the RWTF that </w:t>
      </w:r>
    </w:p>
    <w:p w14:paraId="06EDCF99" w14:textId="40883443" w:rsidR="00032E2A" w:rsidRPr="005D2033" w:rsidRDefault="00032E2A" w:rsidP="00032E2A">
      <w:r w:rsidRPr="005D2033">
        <w:t xml:space="preserve">• </w:t>
      </w:r>
      <w:proofErr w:type="gramStart"/>
      <w:r w:rsidRPr="005D2033">
        <w:t>where</w:t>
      </w:r>
      <w:proofErr w:type="gramEnd"/>
      <w:r w:rsidRPr="005D2033">
        <w:t xml:space="preserve"> </w:t>
      </w:r>
      <w:r w:rsidR="00B80E11">
        <w:t xml:space="preserve">the applicant </w:t>
      </w:r>
      <w:r w:rsidRPr="005D2033">
        <w:t>provide</w:t>
      </w:r>
      <w:r w:rsidR="00B80E11">
        <w:t>s</w:t>
      </w:r>
      <w:r w:rsidRPr="005D2033">
        <w:t xml:space="preserve"> personal information about another person, </w:t>
      </w:r>
      <w:r w:rsidR="00B80E11">
        <w:t xml:space="preserve">the applicant is </w:t>
      </w:r>
      <w:r w:rsidRPr="005D2033">
        <w:t xml:space="preserve">authorised to provide that information, and that </w:t>
      </w:r>
    </w:p>
    <w:p w14:paraId="6C41D927" w14:textId="29D8D0EA" w:rsidR="00032E2A" w:rsidRPr="005D2033" w:rsidRDefault="00032E2A" w:rsidP="00032E2A">
      <w:r w:rsidRPr="005D2033">
        <w:lastRenderedPageBreak/>
        <w:t xml:space="preserve">• </w:t>
      </w:r>
      <w:proofErr w:type="gramStart"/>
      <w:r w:rsidR="00B80E11">
        <w:t>the</w:t>
      </w:r>
      <w:proofErr w:type="gramEnd"/>
      <w:r w:rsidR="00B80E11">
        <w:t xml:space="preserve"> applicant </w:t>
      </w:r>
      <w:r w:rsidRPr="005D2033">
        <w:t xml:space="preserve">will inform that person </w:t>
      </w:r>
      <w:r w:rsidR="007D4613">
        <w:t xml:space="preserve">that their information is subject to </w:t>
      </w:r>
      <w:r w:rsidRPr="005D2033">
        <w:t xml:space="preserve">the RWTF </w:t>
      </w:r>
      <w:r w:rsidR="007D4613">
        <w:t>privacy policy (this policy)</w:t>
      </w:r>
      <w:r w:rsidRPr="005D2033">
        <w:t xml:space="preserve">. </w:t>
      </w:r>
    </w:p>
    <w:p w14:paraId="3BF8405E" w14:textId="2E0AADFE" w:rsidR="00032E2A" w:rsidRPr="005D2033" w:rsidRDefault="00032E2A" w:rsidP="00032E2A">
      <w:r w:rsidRPr="005D2033">
        <w:rPr>
          <w:b/>
          <w:bCs/>
        </w:rPr>
        <w:t>Use of personal information</w:t>
      </w:r>
      <w:r w:rsidR="007C02E0">
        <w:rPr>
          <w:b/>
          <w:bCs/>
        </w:rPr>
        <w:t>.</w:t>
      </w:r>
      <w:r w:rsidRPr="005D2033">
        <w:rPr>
          <w:b/>
          <w:bCs/>
        </w:rPr>
        <w:t xml:space="preserve"> </w:t>
      </w:r>
      <w:r w:rsidR="007C02E0" w:rsidRPr="007C02E0">
        <w:rPr>
          <w:bCs/>
        </w:rPr>
        <w:t>The</w:t>
      </w:r>
      <w:r w:rsidR="007C02E0">
        <w:rPr>
          <w:b/>
          <w:bCs/>
        </w:rPr>
        <w:t xml:space="preserve"> </w:t>
      </w:r>
      <w:r w:rsidRPr="005D2033">
        <w:t xml:space="preserve">RWTF uses personal </w:t>
      </w:r>
      <w:r w:rsidR="007C02E0">
        <w:t>information</w:t>
      </w:r>
      <w:r w:rsidR="00F30648">
        <w:t xml:space="preserve"> it has collected in accordance with this policy </w:t>
      </w:r>
      <w:r w:rsidRPr="005D2033">
        <w:t xml:space="preserve">to consider </w:t>
      </w:r>
      <w:r w:rsidR="007C02E0">
        <w:t>application</w:t>
      </w:r>
      <w:r w:rsidR="00F30648">
        <w:t>s</w:t>
      </w:r>
      <w:r w:rsidR="007C02E0">
        <w:t xml:space="preserve"> for benefit</w:t>
      </w:r>
      <w:r w:rsidR="00F30648">
        <w:t>s</w:t>
      </w:r>
      <w:r w:rsidRPr="005D2033">
        <w:t xml:space="preserve">. In addition, RWTF may use this information for </w:t>
      </w:r>
      <w:r w:rsidR="00F30648">
        <w:t>strictly incidental</w:t>
      </w:r>
      <w:r w:rsidRPr="005D2033">
        <w:t xml:space="preserve"> purposes such as internal administr</w:t>
      </w:r>
      <w:r w:rsidR="00AE2901">
        <w:t xml:space="preserve">ation. For example, the RWTF may contact you from time to time to advise you of changes to our policies or benefits, and related purposes. We may also contact you for the purposes of conducting surveys and soliciting your voluntary feedback. </w:t>
      </w:r>
    </w:p>
    <w:p w14:paraId="0F0A80D2" w14:textId="7B65B467" w:rsidR="00032E2A" w:rsidRPr="005D2033" w:rsidRDefault="00032E2A" w:rsidP="00032E2A">
      <w:r w:rsidRPr="005D2033">
        <w:rPr>
          <w:b/>
          <w:bCs/>
        </w:rPr>
        <w:t>Disclosure of your information</w:t>
      </w:r>
      <w:r w:rsidR="00F30648">
        <w:rPr>
          <w:b/>
          <w:bCs/>
        </w:rPr>
        <w:t xml:space="preserve">. </w:t>
      </w:r>
      <w:r w:rsidR="00F30648" w:rsidRPr="00F30648">
        <w:rPr>
          <w:bCs/>
        </w:rPr>
        <w:t>I</w:t>
      </w:r>
      <w:r w:rsidRPr="005D2033">
        <w:t xml:space="preserve">t may be necessary for </w:t>
      </w:r>
      <w:r w:rsidR="00F30648">
        <w:t xml:space="preserve">the RWTF </w:t>
      </w:r>
      <w:r w:rsidRPr="005D2033">
        <w:t xml:space="preserve">to disclose personal information </w:t>
      </w:r>
      <w:r w:rsidR="00F30648">
        <w:t xml:space="preserve">collected in accordance with this policy </w:t>
      </w:r>
      <w:r w:rsidRPr="005D2033">
        <w:t xml:space="preserve">to other agencies and organisations external to the RWTF. We only disclose </w:t>
      </w:r>
      <w:r w:rsidR="00F30648">
        <w:t>such</w:t>
      </w:r>
      <w:r w:rsidRPr="005D2033">
        <w:t xml:space="preserve"> personal information to the extent necessary and to the extent required by law. </w:t>
      </w:r>
      <w:r w:rsidR="00F30648">
        <w:t>The RWTF</w:t>
      </w:r>
      <w:r w:rsidRPr="005D2033">
        <w:t xml:space="preserve"> may disclose your personal information for the purposes of reporting to regulators (such as the Australian Charities and Not-for-profits Commission) and credit agencies. When enforcing a loan, </w:t>
      </w:r>
      <w:r w:rsidR="00F30648">
        <w:t>the RWTF</w:t>
      </w:r>
      <w:r w:rsidRPr="005D2033">
        <w:t xml:space="preserve"> may disclose personal information to: </w:t>
      </w:r>
    </w:p>
    <w:p w14:paraId="20FCB0F0" w14:textId="77777777" w:rsidR="00032E2A" w:rsidRPr="005D2033" w:rsidRDefault="00032E2A" w:rsidP="00032E2A">
      <w:r w:rsidRPr="005D2033">
        <w:t xml:space="preserve">• </w:t>
      </w:r>
      <w:proofErr w:type="gramStart"/>
      <w:r w:rsidRPr="005D2033">
        <w:t>debt</w:t>
      </w:r>
      <w:proofErr w:type="gramEnd"/>
      <w:r w:rsidRPr="005D2033">
        <w:t xml:space="preserve"> collection agencies </w:t>
      </w:r>
    </w:p>
    <w:p w14:paraId="191CA6F4" w14:textId="77777777" w:rsidR="00032E2A" w:rsidRPr="005D2033" w:rsidRDefault="00032E2A" w:rsidP="00032E2A">
      <w:r w:rsidRPr="005D2033">
        <w:t xml:space="preserve">• </w:t>
      </w:r>
      <w:proofErr w:type="gramStart"/>
      <w:r w:rsidRPr="005D2033">
        <w:t>solicitors</w:t>
      </w:r>
      <w:proofErr w:type="gramEnd"/>
      <w:r w:rsidRPr="005D2033">
        <w:t xml:space="preserve"> </w:t>
      </w:r>
    </w:p>
    <w:p w14:paraId="7B3DA838" w14:textId="77777777" w:rsidR="00032E2A" w:rsidRPr="005D2033" w:rsidRDefault="00032E2A" w:rsidP="00032E2A">
      <w:r w:rsidRPr="005D2033">
        <w:t xml:space="preserve">• </w:t>
      </w:r>
      <w:proofErr w:type="gramStart"/>
      <w:r w:rsidRPr="005D2033">
        <w:t>process</w:t>
      </w:r>
      <w:proofErr w:type="gramEnd"/>
      <w:r w:rsidRPr="005D2033">
        <w:t xml:space="preserve"> servers </w:t>
      </w:r>
    </w:p>
    <w:p w14:paraId="076B546C" w14:textId="77777777" w:rsidR="00032E2A" w:rsidRPr="005D2033" w:rsidRDefault="00032E2A" w:rsidP="00032E2A">
      <w:r w:rsidRPr="005D2033">
        <w:t xml:space="preserve">• </w:t>
      </w:r>
      <w:proofErr w:type="gramStart"/>
      <w:r w:rsidRPr="005D2033">
        <w:t>courts</w:t>
      </w:r>
      <w:proofErr w:type="gramEnd"/>
      <w:r w:rsidRPr="005D2033">
        <w:t xml:space="preserve"> of law with jurisdiction over enforcement of debts and securities </w:t>
      </w:r>
    </w:p>
    <w:p w14:paraId="3B927240" w14:textId="77777777" w:rsidR="00032E2A" w:rsidRPr="005D2033" w:rsidRDefault="00032E2A" w:rsidP="00032E2A">
      <w:r w:rsidRPr="005D2033">
        <w:t xml:space="preserve">The RWTF is unlikely to disclose your personal information to overseas recipients unless required by law. </w:t>
      </w:r>
    </w:p>
    <w:p w14:paraId="77E3F2A0" w14:textId="77777777" w:rsidR="00F30648" w:rsidRDefault="00F30648" w:rsidP="00F30648">
      <w:r>
        <w:rPr>
          <w:b/>
          <w:bCs/>
        </w:rPr>
        <w:t>If personal information is not provided as required.</w:t>
      </w:r>
      <w:r w:rsidRPr="005D2033">
        <w:rPr>
          <w:b/>
          <w:bCs/>
        </w:rPr>
        <w:t xml:space="preserve"> </w:t>
      </w:r>
      <w:r>
        <w:t xml:space="preserve">If the </w:t>
      </w:r>
      <w:r w:rsidRPr="005D2033">
        <w:t xml:space="preserve">RWTF </w:t>
      </w:r>
      <w:r>
        <w:t xml:space="preserve">does not receive </w:t>
      </w:r>
      <w:r w:rsidRPr="005D2033">
        <w:t xml:space="preserve">some or all of </w:t>
      </w:r>
      <w:r>
        <w:t xml:space="preserve">the required </w:t>
      </w:r>
      <w:r w:rsidRPr="005D2033">
        <w:t xml:space="preserve">personal information, </w:t>
      </w:r>
      <w:r>
        <w:t xml:space="preserve">the RWTF’s ability to </w:t>
      </w:r>
      <w:r w:rsidRPr="005D2033">
        <w:t xml:space="preserve">assess </w:t>
      </w:r>
      <w:r>
        <w:t xml:space="preserve">the </w:t>
      </w:r>
      <w:r w:rsidRPr="005D2033">
        <w:t>application</w:t>
      </w:r>
      <w:r>
        <w:t xml:space="preserve"> will be limited</w:t>
      </w:r>
      <w:r w:rsidRPr="005D2033">
        <w:t xml:space="preserve">. </w:t>
      </w:r>
    </w:p>
    <w:p w14:paraId="7C35D1DF" w14:textId="6AE22553" w:rsidR="00032E2A" w:rsidRPr="005D2033" w:rsidRDefault="00032E2A" w:rsidP="00032E2A">
      <w:r w:rsidRPr="005D2033">
        <w:rPr>
          <w:b/>
          <w:bCs/>
        </w:rPr>
        <w:t>Security of</w:t>
      </w:r>
      <w:r w:rsidR="00630A9F">
        <w:rPr>
          <w:b/>
          <w:bCs/>
        </w:rPr>
        <w:t xml:space="preserve"> your</w:t>
      </w:r>
      <w:r w:rsidRPr="005D2033">
        <w:rPr>
          <w:b/>
          <w:bCs/>
        </w:rPr>
        <w:t xml:space="preserve"> personal information</w:t>
      </w:r>
      <w:r w:rsidR="00A60518">
        <w:rPr>
          <w:b/>
          <w:bCs/>
        </w:rPr>
        <w:t>.</w:t>
      </w:r>
      <w:r w:rsidRPr="005D2033">
        <w:rPr>
          <w:b/>
          <w:bCs/>
        </w:rPr>
        <w:t xml:space="preserve"> </w:t>
      </w:r>
      <w:r w:rsidRPr="005D2033">
        <w:t xml:space="preserve">The RWTF will take all reasonable steps to secure personal information against misuse, loss, alteration and unauthorised access. </w:t>
      </w:r>
      <w:r w:rsidR="00F30648">
        <w:t xml:space="preserve">Note that the RWTF does not have any control over information a prospective GLI applicant provides to </w:t>
      </w:r>
      <w:proofErr w:type="spellStart"/>
      <w:r w:rsidR="00F30648">
        <w:t>Ezidebt</w:t>
      </w:r>
      <w:proofErr w:type="spellEnd"/>
      <w:r w:rsidR="00F30648">
        <w:t>.</w:t>
      </w:r>
    </w:p>
    <w:p w14:paraId="72465A4B" w14:textId="08EF5C6E" w:rsidR="0072036A" w:rsidRDefault="0072036A" w:rsidP="0072036A">
      <w:pPr>
        <w:rPr>
          <w:bCs/>
        </w:rPr>
      </w:pPr>
      <w:r>
        <w:rPr>
          <w:b/>
          <w:bCs/>
        </w:rPr>
        <w:t>Correcting or accessing your personal information.</w:t>
      </w:r>
      <w:r>
        <w:rPr>
          <w:bCs/>
        </w:rPr>
        <w:t xml:space="preserve"> You have a right to ask for access to or correct personal information that the RWTF holds about you. The RWTF must provide a response within 30 days.</w:t>
      </w:r>
    </w:p>
    <w:p w14:paraId="3F888635" w14:textId="3B634A39" w:rsidR="0072036A" w:rsidRDefault="0072036A" w:rsidP="0072036A">
      <w:pPr>
        <w:rPr>
          <w:bCs/>
        </w:rPr>
      </w:pPr>
      <w:r>
        <w:rPr>
          <w:bCs/>
        </w:rPr>
        <w:t xml:space="preserve">Unless a law prevents the RWTF from doing so, the RWTF will provide you with access to the personal information the RWTF holds about you. The RWTF will take reasonable steps to correct personal information held about you if the RWTF considers it inaccurate, out-of-date, incomplete, </w:t>
      </w:r>
      <w:proofErr w:type="gramStart"/>
      <w:r>
        <w:rPr>
          <w:bCs/>
        </w:rPr>
        <w:t>irrelevant</w:t>
      </w:r>
      <w:proofErr w:type="gramEnd"/>
      <w:r>
        <w:rPr>
          <w:bCs/>
        </w:rPr>
        <w:t xml:space="preserve"> or misleading.</w:t>
      </w:r>
    </w:p>
    <w:p w14:paraId="6B234738" w14:textId="3813FDF5" w:rsidR="0072036A" w:rsidRDefault="0072036A" w:rsidP="0072036A">
      <w:pPr>
        <w:rPr>
          <w:bCs/>
        </w:rPr>
      </w:pPr>
      <w:r>
        <w:rPr>
          <w:bCs/>
        </w:rPr>
        <w:t>If the RWTF refuses to provide you with access to, or correct, your personal information, the RWTF will notify you in writing and explain the reasons. The RWTF’s ability to correct or amend personal information may be limited in some circumstances, such as if the refusal is required or authorised by law. Your request for access to personal information may be refused if the scope provided is too broad or not specific enough for RWTF to reasonably locate.</w:t>
      </w:r>
    </w:p>
    <w:p w14:paraId="720262EA" w14:textId="10D7C6AB" w:rsidR="0072036A" w:rsidRPr="0072036A" w:rsidRDefault="00BF4E88" w:rsidP="0072036A">
      <w:pPr>
        <w:rPr>
          <w:bCs/>
        </w:rPr>
      </w:pPr>
      <w:r>
        <w:rPr>
          <w:bCs/>
        </w:rPr>
        <w:lastRenderedPageBreak/>
        <w:t xml:space="preserve">You </w:t>
      </w:r>
      <w:r w:rsidR="0072036A">
        <w:rPr>
          <w:bCs/>
        </w:rPr>
        <w:t xml:space="preserve">may seek access </w:t>
      </w:r>
      <w:r>
        <w:rPr>
          <w:bCs/>
        </w:rPr>
        <w:t>by contacting the Secretary (see ‘Contact us’ below).</w:t>
      </w:r>
    </w:p>
    <w:p w14:paraId="79AFD1A8" w14:textId="1D83ECB4" w:rsidR="0072036A" w:rsidRDefault="0072036A" w:rsidP="0072036A">
      <w:pPr>
        <w:rPr>
          <w:b/>
          <w:bCs/>
        </w:rPr>
      </w:pPr>
      <w:r>
        <w:rPr>
          <w:b/>
          <w:bCs/>
        </w:rPr>
        <w:t>Concerns about how personal information is handled.</w:t>
      </w:r>
      <w:r w:rsidRPr="0072036A">
        <w:t xml:space="preserve"> </w:t>
      </w:r>
      <w:r w:rsidRPr="0072036A">
        <w:rPr>
          <w:bCs/>
        </w:rPr>
        <w:t xml:space="preserve">If you have questions or concerns about how your personal information will be or has been handled by </w:t>
      </w:r>
      <w:r>
        <w:rPr>
          <w:bCs/>
        </w:rPr>
        <w:t>the RWTF</w:t>
      </w:r>
      <w:r w:rsidRPr="0072036A">
        <w:rPr>
          <w:bCs/>
        </w:rPr>
        <w:t>, you should contac</w:t>
      </w:r>
      <w:r>
        <w:rPr>
          <w:bCs/>
        </w:rPr>
        <w:t xml:space="preserve">t the Secretary (see ‘Contact us’ below). The RWTF is committed to efficient and fair resolution of privacy complaints. If you are not satisfied with the RWTF’s handling of a complaint, you may contact the </w:t>
      </w:r>
      <w:hyperlink r:id="rId9" w:history="1">
        <w:r w:rsidRPr="0072036A">
          <w:rPr>
            <w:rStyle w:val="Hyperlink"/>
            <w:bCs/>
          </w:rPr>
          <w:t>Office of the Australian Information Commissioner</w:t>
        </w:r>
      </w:hyperlink>
      <w:r>
        <w:rPr>
          <w:bCs/>
        </w:rPr>
        <w:t>.</w:t>
      </w:r>
    </w:p>
    <w:p w14:paraId="37C142EF" w14:textId="54EDA342" w:rsidR="00032E2A" w:rsidRPr="005D2033" w:rsidRDefault="00032E2A" w:rsidP="00032E2A">
      <w:r w:rsidRPr="005D2033">
        <w:rPr>
          <w:b/>
          <w:bCs/>
        </w:rPr>
        <w:t xml:space="preserve">Changes to privacy </w:t>
      </w:r>
      <w:r w:rsidR="00A60518">
        <w:rPr>
          <w:b/>
          <w:bCs/>
        </w:rPr>
        <w:t>policy.</w:t>
      </w:r>
      <w:r w:rsidRPr="005D2033">
        <w:rPr>
          <w:b/>
          <w:bCs/>
        </w:rPr>
        <w:t xml:space="preserve"> </w:t>
      </w:r>
      <w:r w:rsidRPr="005D2033">
        <w:t xml:space="preserve">The RWTF may amend this privacy </w:t>
      </w:r>
      <w:r w:rsidR="00A60518">
        <w:t>policy</w:t>
      </w:r>
      <w:r w:rsidRPr="005D2033">
        <w:t xml:space="preserve"> </w:t>
      </w:r>
      <w:r w:rsidR="00A60518">
        <w:t>from time to</w:t>
      </w:r>
      <w:r w:rsidRPr="005D2033">
        <w:t xml:space="preserve"> time. Any changes will be posted on this website. </w:t>
      </w:r>
    </w:p>
    <w:p w14:paraId="00BB5E0A" w14:textId="77777777" w:rsidR="0043164B" w:rsidRDefault="0072036A" w:rsidP="00032E2A">
      <w:r>
        <w:rPr>
          <w:b/>
          <w:bCs/>
        </w:rPr>
        <w:t>Contact us</w:t>
      </w:r>
      <w:r w:rsidR="00A60518">
        <w:rPr>
          <w:b/>
          <w:bCs/>
        </w:rPr>
        <w:t>.</w:t>
      </w:r>
      <w:r w:rsidR="00032E2A" w:rsidRPr="005D2033">
        <w:rPr>
          <w:b/>
          <w:bCs/>
        </w:rPr>
        <w:t xml:space="preserve"> </w:t>
      </w:r>
      <w:r w:rsidR="00032E2A" w:rsidRPr="005D2033">
        <w:t xml:space="preserve">If you have any questions or concerns about </w:t>
      </w:r>
      <w:r w:rsidR="00A60518">
        <w:t>this policy</w:t>
      </w:r>
      <w:r w:rsidR="00032E2A" w:rsidRPr="005D2033">
        <w:t xml:space="preserve">, please contact </w:t>
      </w:r>
      <w:r w:rsidR="00A60518">
        <w:t>the RWTF</w:t>
      </w:r>
      <w:r w:rsidR="00032E2A" w:rsidRPr="005D2033">
        <w:t xml:space="preserve">: </w:t>
      </w:r>
    </w:p>
    <w:p w14:paraId="162003E6" w14:textId="77777777" w:rsidR="0043164B" w:rsidRDefault="00032E2A" w:rsidP="0043164B">
      <w:pPr>
        <w:spacing w:after="0" w:line="240" w:lineRule="auto"/>
      </w:pPr>
      <w:r w:rsidRPr="005D2033">
        <w:t xml:space="preserve">Secretary to the Trustees </w:t>
      </w:r>
    </w:p>
    <w:p w14:paraId="3943D625" w14:textId="77777777" w:rsidR="0043164B" w:rsidRDefault="00032E2A" w:rsidP="0043164B">
      <w:pPr>
        <w:spacing w:after="0" w:line="240" w:lineRule="auto"/>
      </w:pPr>
      <w:r w:rsidRPr="005D2033">
        <w:t xml:space="preserve">RAAF Welfare Trust Fund </w:t>
      </w:r>
    </w:p>
    <w:p w14:paraId="5FB501F5" w14:textId="77777777" w:rsidR="0043164B" w:rsidRDefault="00032E2A" w:rsidP="0043164B">
      <w:pPr>
        <w:spacing w:after="0" w:line="240" w:lineRule="auto"/>
      </w:pPr>
      <w:r w:rsidRPr="005D2033">
        <w:t xml:space="preserve">Department of Defence </w:t>
      </w:r>
    </w:p>
    <w:p w14:paraId="609F6427" w14:textId="77777777" w:rsidR="0043164B" w:rsidRDefault="00032E2A" w:rsidP="0043164B">
      <w:pPr>
        <w:spacing w:after="0" w:line="240" w:lineRule="auto"/>
      </w:pPr>
      <w:r w:rsidRPr="005D2033">
        <w:t xml:space="preserve">F4-2-018 PO Box 7933 </w:t>
      </w:r>
    </w:p>
    <w:p w14:paraId="02E48823" w14:textId="77777777" w:rsidR="0043164B" w:rsidRDefault="00032E2A" w:rsidP="0043164B">
      <w:pPr>
        <w:spacing w:after="0" w:line="240" w:lineRule="auto"/>
      </w:pPr>
      <w:r w:rsidRPr="005D2033">
        <w:t>Canberra BC ACT 2610</w:t>
      </w:r>
    </w:p>
    <w:p w14:paraId="0C31AC76" w14:textId="2FE86E84" w:rsidR="00032E2A" w:rsidRPr="005D2033" w:rsidRDefault="00032E2A" w:rsidP="0043164B">
      <w:pPr>
        <w:spacing w:after="0" w:line="240" w:lineRule="auto"/>
      </w:pPr>
      <w:r w:rsidRPr="005D2033">
        <w:t xml:space="preserve"> </w:t>
      </w:r>
    </w:p>
    <w:p w14:paraId="68B1D1FA" w14:textId="77777777" w:rsidR="00032E2A" w:rsidRPr="005D2033" w:rsidRDefault="00032E2A" w:rsidP="00032E2A">
      <w:r w:rsidRPr="005D2033">
        <w:t xml:space="preserve">Telephone (02) 5130 9486 </w:t>
      </w:r>
    </w:p>
    <w:p w14:paraId="08D15CFC" w14:textId="71470166" w:rsidR="00032E2A" w:rsidRPr="005D2033" w:rsidRDefault="00032E2A" w:rsidP="00032E2A">
      <w:r w:rsidRPr="005D2033">
        <w:t xml:space="preserve">Email: </w:t>
      </w:r>
      <w:hyperlink r:id="rId10" w:history="1">
        <w:r w:rsidR="00A60518" w:rsidRPr="00BD09D8">
          <w:rPr>
            <w:rStyle w:val="Hyperlink"/>
          </w:rPr>
          <w:t>RWTF@defence.gov.au</w:t>
        </w:r>
      </w:hyperlink>
      <w:r w:rsidR="00A60518">
        <w:t xml:space="preserve"> </w:t>
      </w:r>
      <w:r w:rsidRPr="005D2033">
        <w:t xml:space="preserve"> </w:t>
      </w:r>
      <w:r w:rsidR="00A60518">
        <w:t xml:space="preserve"> </w:t>
      </w:r>
    </w:p>
    <w:p w14:paraId="62E8D802" w14:textId="77777777" w:rsidR="00032E2A" w:rsidRPr="00A60518" w:rsidRDefault="00032E2A" w:rsidP="00032E2A">
      <w:pPr>
        <w:rPr>
          <w:b/>
        </w:rPr>
      </w:pPr>
      <w:r w:rsidRPr="00A60518">
        <w:rPr>
          <w:b/>
        </w:rPr>
        <w:t xml:space="preserve">ADDITIONAL INFORMATION </w:t>
      </w:r>
    </w:p>
    <w:p w14:paraId="37364CE9" w14:textId="722AEA58" w:rsidR="00032E2A" w:rsidRPr="00240A38" w:rsidRDefault="00032E2A" w:rsidP="00032E2A">
      <w:pPr>
        <w:rPr>
          <w:sz w:val="24"/>
        </w:rPr>
      </w:pPr>
      <w:r w:rsidRPr="005D2033">
        <w:t xml:space="preserve">Read more on our intranet: </w:t>
      </w:r>
      <w:r w:rsidR="000A653A">
        <w:t xml:space="preserve"> </w:t>
      </w:r>
      <w:hyperlink r:id="rId11" w:history="1">
        <w:r w:rsidR="00814AF8" w:rsidRPr="00240A38">
          <w:rPr>
            <w:rStyle w:val="Hyperlink"/>
            <w:sz w:val="24"/>
          </w:rPr>
          <w:t>Freedom of Information</w:t>
        </w:r>
      </w:hyperlink>
    </w:p>
    <w:p w14:paraId="5D82E544" w14:textId="12E5890F" w:rsidR="00385BA1" w:rsidRPr="00385BA1" w:rsidRDefault="00385BA1" w:rsidP="00385BA1">
      <w:r>
        <w:rPr>
          <w:b/>
        </w:rPr>
        <w:t xml:space="preserve">Defence and privacy. </w:t>
      </w:r>
      <w:r>
        <w:t xml:space="preserve">Please note that the RWTF is distinct from Defence for </w:t>
      </w:r>
      <w:r>
        <w:rPr>
          <w:i/>
        </w:rPr>
        <w:t>Privacy Act 1988</w:t>
      </w:r>
      <w:r>
        <w:t xml:space="preserve"> purposes. Applicants who are Defence members should be aware of </w:t>
      </w:r>
      <w:hyperlink r:id="rId12" w:history="1">
        <w:r w:rsidRPr="00385BA1">
          <w:rPr>
            <w:rStyle w:val="Hyperlink"/>
          </w:rPr>
          <w:t>Defence’s privacy policy</w:t>
        </w:r>
      </w:hyperlink>
      <w:r>
        <w:t xml:space="preserve">. </w:t>
      </w:r>
    </w:p>
    <w:p w14:paraId="3931655B" w14:textId="77777777" w:rsidR="003C2FD7" w:rsidRDefault="000A653A">
      <w:bookmarkStart w:id="0" w:name="_GoBack"/>
      <w:bookmarkEnd w:id="0"/>
    </w:p>
    <w:sectPr w:rsidR="003C2FD7">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8C6FF" w14:textId="77777777" w:rsidR="00A83104" w:rsidRDefault="00A83104" w:rsidP="00276645">
      <w:pPr>
        <w:spacing w:after="0" w:line="240" w:lineRule="auto"/>
      </w:pPr>
      <w:r>
        <w:separator/>
      </w:r>
    </w:p>
  </w:endnote>
  <w:endnote w:type="continuationSeparator" w:id="0">
    <w:p w14:paraId="3E9346FE" w14:textId="77777777" w:rsidR="00A83104" w:rsidRDefault="00A83104" w:rsidP="00276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BD474" w14:textId="77777777" w:rsidR="00A910B9" w:rsidRDefault="00A910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6742938"/>
      <w:docPartObj>
        <w:docPartGallery w:val="Page Numbers (Bottom of Page)"/>
        <w:docPartUnique/>
      </w:docPartObj>
    </w:sdtPr>
    <w:sdtEndPr/>
    <w:sdtContent>
      <w:sdt>
        <w:sdtPr>
          <w:id w:val="-1705238520"/>
          <w:docPartObj>
            <w:docPartGallery w:val="Page Numbers (Top of Page)"/>
            <w:docPartUnique/>
          </w:docPartObj>
        </w:sdtPr>
        <w:sdtEndPr/>
        <w:sdtContent>
          <w:p w14:paraId="63CB8B5F" w14:textId="7C07CFBB" w:rsidR="00A910B9" w:rsidRDefault="00A910B9" w:rsidP="00A910B9">
            <w:pPr>
              <w:pStyle w:val="Footer"/>
              <w:jc w:val="center"/>
            </w:pPr>
            <w:r w:rsidRPr="00A910B9">
              <w:rPr>
                <w:sz w:val="16"/>
                <w:szCs w:val="16"/>
              </w:rPr>
              <w:t xml:space="preserve">Page </w:t>
            </w:r>
            <w:r w:rsidRPr="00A910B9">
              <w:rPr>
                <w:b/>
                <w:bCs/>
                <w:sz w:val="16"/>
                <w:szCs w:val="16"/>
              </w:rPr>
              <w:fldChar w:fldCharType="begin"/>
            </w:r>
            <w:r w:rsidRPr="00A910B9">
              <w:rPr>
                <w:b/>
                <w:bCs/>
                <w:sz w:val="16"/>
                <w:szCs w:val="16"/>
              </w:rPr>
              <w:instrText xml:space="preserve"> PAGE </w:instrText>
            </w:r>
            <w:r w:rsidRPr="00A910B9">
              <w:rPr>
                <w:b/>
                <w:bCs/>
                <w:sz w:val="16"/>
                <w:szCs w:val="16"/>
              </w:rPr>
              <w:fldChar w:fldCharType="separate"/>
            </w:r>
            <w:r w:rsidR="000A653A">
              <w:rPr>
                <w:b/>
                <w:bCs/>
                <w:noProof/>
                <w:sz w:val="16"/>
                <w:szCs w:val="16"/>
              </w:rPr>
              <w:t>3</w:t>
            </w:r>
            <w:r w:rsidRPr="00A910B9">
              <w:rPr>
                <w:b/>
                <w:bCs/>
                <w:sz w:val="16"/>
                <w:szCs w:val="16"/>
              </w:rPr>
              <w:fldChar w:fldCharType="end"/>
            </w:r>
            <w:r w:rsidRPr="00A910B9">
              <w:rPr>
                <w:sz w:val="16"/>
                <w:szCs w:val="16"/>
              </w:rPr>
              <w:t xml:space="preserve"> of </w:t>
            </w:r>
            <w:r w:rsidRPr="00A910B9">
              <w:rPr>
                <w:b/>
                <w:bCs/>
                <w:sz w:val="16"/>
                <w:szCs w:val="16"/>
              </w:rPr>
              <w:fldChar w:fldCharType="begin"/>
            </w:r>
            <w:r w:rsidRPr="00A910B9">
              <w:rPr>
                <w:b/>
                <w:bCs/>
                <w:sz w:val="16"/>
                <w:szCs w:val="16"/>
              </w:rPr>
              <w:instrText xml:space="preserve"> NUMPAGES  </w:instrText>
            </w:r>
            <w:r w:rsidRPr="00A910B9">
              <w:rPr>
                <w:b/>
                <w:bCs/>
                <w:sz w:val="16"/>
                <w:szCs w:val="16"/>
              </w:rPr>
              <w:fldChar w:fldCharType="separate"/>
            </w:r>
            <w:r w:rsidR="000A653A">
              <w:rPr>
                <w:b/>
                <w:bCs/>
                <w:noProof/>
                <w:sz w:val="16"/>
                <w:szCs w:val="16"/>
              </w:rPr>
              <w:t>3</w:t>
            </w:r>
            <w:r w:rsidRPr="00A910B9">
              <w:rPr>
                <w:b/>
                <w:bCs/>
                <w:sz w:val="16"/>
                <w:szCs w:val="16"/>
              </w:rPr>
              <w:fldChar w:fldCharType="end"/>
            </w:r>
          </w:p>
        </w:sdtContent>
      </w:sdt>
    </w:sdtContent>
  </w:sdt>
  <w:p w14:paraId="5F187447" w14:textId="1D79C6C7" w:rsidR="00276645" w:rsidRPr="003C6183" w:rsidRDefault="00276645" w:rsidP="00276645">
    <w:pPr>
      <w:pStyle w:val="Footer"/>
      <w:jc w:val="righ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F1F8A" w14:textId="77777777" w:rsidR="00A910B9" w:rsidRDefault="00A91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6B6D3" w14:textId="77777777" w:rsidR="00A83104" w:rsidRDefault="00A83104" w:rsidP="00276645">
      <w:pPr>
        <w:spacing w:after="0" w:line="240" w:lineRule="auto"/>
      </w:pPr>
      <w:r>
        <w:separator/>
      </w:r>
    </w:p>
  </w:footnote>
  <w:footnote w:type="continuationSeparator" w:id="0">
    <w:p w14:paraId="45D254AE" w14:textId="77777777" w:rsidR="00A83104" w:rsidRDefault="00A83104" w:rsidP="00276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A8DE8" w14:textId="77777777" w:rsidR="00A910B9" w:rsidRDefault="00A910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A41AD" w14:textId="6ABF5FC3" w:rsidR="00276645" w:rsidRPr="00276645" w:rsidRDefault="00276645" w:rsidP="00276645">
    <w:pPr>
      <w:pStyle w:val="Header"/>
      <w:jc w:val="center"/>
      <w:rPr>
        <w:b/>
      </w:rPr>
    </w:pPr>
    <w:r w:rsidRPr="00276645">
      <w:rPr>
        <w:b/>
      </w:rPr>
      <w:t>OFFICIAL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4319D" w14:textId="77777777" w:rsidR="00A910B9" w:rsidRDefault="00A91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97062"/>
    <w:multiLevelType w:val="hybridMultilevel"/>
    <w:tmpl w:val="B30207EE"/>
    <w:lvl w:ilvl="0" w:tplc="670A5BD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90B"/>
    <w:rsid w:val="00032E2A"/>
    <w:rsid w:val="000429AD"/>
    <w:rsid w:val="00096078"/>
    <w:rsid w:val="000A653A"/>
    <w:rsid w:val="00126AC2"/>
    <w:rsid w:val="002072EC"/>
    <w:rsid w:val="00222AEC"/>
    <w:rsid w:val="002269D8"/>
    <w:rsid w:val="00240A38"/>
    <w:rsid w:val="00276645"/>
    <w:rsid w:val="002931E9"/>
    <w:rsid w:val="00385BA1"/>
    <w:rsid w:val="003D41CE"/>
    <w:rsid w:val="004272EC"/>
    <w:rsid w:val="0043164B"/>
    <w:rsid w:val="00455264"/>
    <w:rsid w:val="004A0468"/>
    <w:rsid w:val="005E790B"/>
    <w:rsid w:val="00630A9F"/>
    <w:rsid w:val="0072036A"/>
    <w:rsid w:val="0074404E"/>
    <w:rsid w:val="007932EC"/>
    <w:rsid w:val="007A3FB5"/>
    <w:rsid w:val="007C02E0"/>
    <w:rsid w:val="007D4613"/>
    <w:rsid w:val="00814AF8"/>
    <w:rsid w:val="008B0433"/>
    <w:rsid w:val="009A40E9"/>
    <w:rsid w:val="00A60518"/>
    <w:rsid w:val="00A83104"/>
    <w:rsid w:val="00A910B9"/>
    <w:rsid w:val="00AE2901"/>
    <w:rsid w:val="00B80E11"/>
    <w:rsid w:val="00BF4E88"/>
    <w:rsid w:val="00C53C25"/>
    <w:rsid w:val="00C7611F"/>
    <w:rsid w:val="00EF6594"/>
    <w:rsid w:val="00F30648"/>
    <w:rsid w:val="00F54989"/>
    <w:rsid w:val="00FC58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D7C45"/>
  <w15:chartTrackingRefBased/>
  <w15:docId w15:val="{17BF6463-30F2-4289-A909-A2D5A758C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E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32E2A"/>
    <w:rPr>
      <w:sz w:val="16"/>
      <w:szCs w:val="16"/>
    </w:rPr>
  </w:style>
  <w:style w:type="paragraph" w:styleId="CommentText">
    <w:name w:val="annotation text"/>
    <w:basedOn w:val="Normal"/>
    <w:link w:val="CommentTextChar"/>
    <w:uiPriority w:val="99"/>
    <w:semiHidden/>
    <w:unhideWhenUsed/>
    <w:rsid w:val="00032E2A"/>
    <w:pPr>
      <w:spacing w:line="240" w:lineRule="auto"/>
    </w:pPr>
    <w:rPr>
      <w:sz w:val="20"/>
      <w:szCs w:val="20"/>
    </w:rPr>
  </w:style>
  <w:style w:type="character" w:customStyle="1" w:styleId="CommentTextChar">
    <w:name w:val="Comment Text Char"/>
    <w:basedOn w:val="DefaultParagraphFont"/>
    <w:link w:val="CommentText"/>
    <w:uiPriority w:val="99"/>
    <w:semiHidden/>
    <w:rsid w:val="00032E2A"/>
    <w:rPr>
      <w:sz w:val="20"/>
      <w:szCs w:val="20"/>
    </w:rPr>
  </w:style>
  <w:style w:type="paragraph" w:styleId="ListParagraph">
    <w:name w:val="List Paragraph"/>
    <w:basedOn w:val="Normal"/>
    <w:uiPriority w:val="34"/>
    <w:qFormat/>
    <w:rsid w:val="00032E2A"/>
    <w:pPr>
      <w:ind w:left="720"/>
      <w:contextualSpacing/>
    </w:pPr>
  </w:style>
  <w:style w:type="paragraph" w:styleId="BalloonText">
    <w:name w:val="Balloon Text"/>
    <w:basedOn w:val="Normal"/>
    <w:link w:val="BalloonTextChar"/>
    <w:uiPriority w:val="99"/>
    <w:semiHidden/>
    <w:unhideWhenUsed/>
    <w:rsid w:val="00032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E2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32E2A"/>
    <w:rPr>
      <w:b/>
      <w:bCs/>
    </w:rPr>
  </w:style>
  <w:style w:type="character" w:customStyle="1" w:styleId="CommentSubjectChar">
    <w:name w:val="Comment Subject Char"/>
    <w:basedOn w:val="CommentTextChar"/>
    <w:link w:val="CommentSubject"/>
    <w:uiPriority w:val="99"/>
    <w:semiHidden/>
    <w:rsid w:val="00032E2A"/>
    <w:rPr>
      <w:b/>
      <w:bCs/>
      <w:sz w:val="20"/>
      <w:szCs w:val="20"/>
    </w:rPr>
  </w:style>
  <w:style w:type="paragraph" w:styleId="Header">
    <w:name w:val="header"/>
    <w:basedOn w:val="Normal"/>
    <w:link w:val="HeaderChar"/>
    <w:uiPriority w:val="99"/>
    <w:unhideWhenUsed/>
    <w:rsid w:val="002766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6645"/>
  </w:style>
  <w:style w:type="paragraph" w:styleId="Footer">
    <w:name w:val="footer"/>
    <w:basedOn w:val="Normal"/>
    <w:link w:val="FooterChar"/>
    <w:uiPriority w:val="99"/>
    <w:unhideWhenUsed/>
    <w:rsid w:val="002766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6645"/>
  </w:style>
  <w:style w:type="paragraph" w:customStyle="1" w:styleId="paragraph">
    <w:name w:val="paragraph"/>
    <w:basedOn w:val="Normal"/>
    <w:rsid w:val="004A046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C02E0"/>
    <w:rPr>
      <w:color w:val="0000FF" w:themeColor="hyperlink"/>
      <w:u w:val="single"/>
    </w:rPr>
  </w:style>
  <w:style w:type="character" w:styleId="FollowedHyperlink">
    <w:name w:val="FollowedHyperlink"/>
    <w:basedOn w:val="DefaultParagraphFont"/>
    <w:uiPriority w:val="99"/>
    <w:semiHidden/>
    <w:unhideWhenUsed/>
    <w:rsid w:val="00385B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86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afwelfaretrustfund.gov.au/privac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defence.gov.au/about/governance/privacy-policy"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aafwelfaretrustfund.gov.au/fo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RWTF@defence.gov.a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aic.gov.a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988</Words>
  <Characters>5636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Defence</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Erman, Anthony SQNLDR</dc:creator>
  <cp:keywords/>
  <dc:description/>
  <cp:lastModifiedBy>Stewart, Heather MRS 4</cp:lastModifiedBy>
  <cp:revision>25</cp:revision>
  <dcterms:created xsi:type="dcterms:W3CDTF">2026-05-15T00:26:00Z</dcterms:created>
  <dcterms:modified xsi:type="dcterms:W3CDTF">2026-08-26T00:16:00Z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BP60080681</vt:lpwstr>
  </property>
  <property fmtid="{D5CDD505-2E9C-101B-9397-08002B2CF9AE}" pid="4" name="Objective-Title">
    <vt:lpwstr>RWTF Privacy Policy</vt:lpwstr>
  </property>
  <property fmtid="{D5CDD505-2E9C-101B-9397-08002B2CF9AE}" pid="5" name="Objective-Comment">
    <vt:lpwstr/>
  </property>
  <property fmtid="{D5CDD505-2E9C-101B-9397-08002B2CF9AE}" pid="6" name="Objective-CreationStamp">
    <vt:filetime>2026-08-25T23:49:23Z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2026-08-26T00:34:36Z</vt:filetime>
  </property>
  <property fmtid="{D5CDD505-2E9C-101B-9397-08002B2CF9AE}" pid="10" name="Objective-ModificationStamp">
    <vt:filetime>2026-08-26T00:36:36Z</vt:filetime>
  </property>
  <property fmtid="{D5CDD505-2E9C-101B-9397-08002B2CF9AE}" pid="11" name="Objective-Owner">
    <vt:lpwstr>Stewart, Heather Mrs 4</vt:lpwstr>
  </property>
  <property fmtid="{D5CDD505-2E9C-101B-9397-08002B2CF9AE}" pid="12" name="Objective-Path">
    <vt:lpwstr>Objective Global Folder - PROD:Defence Business Units:Air Force:Air Force Headquarters:Deputy Chief of Air Force:DGCHAP-AF : Director General Chaplaincy - Air Force:09 Archive:Organisation and Establishment:RWTF:RWTF Policy and Plans:Privacy:2026 revision of privacy policy and general privacy notice:CLEAN copies renamed for website downloadable attachments:</vt:lpwstr>
  </property>
  <property fmtid="{D5CDD505-2E9C-101B-9397-08002B2CF9AE}" pid="13" name="Objective-Parent">
    <vt:lpwstr>CLEAN copies renamed for website downloadable attachments</vt:lpwstr>
  </property>
  <property fmtid="{D5CDD505-2E9C-101B-9397-08002B2CF9AE}" pid="14" name="Objective-State">
    <vt:lpwstr>Published</vt:lpwstr>
  </property>
  <property fmtid="{D5CDD505-2E9C-101B-9397-08002B2CF9AE}" pid="15" name="Objective-Version">
    <vt:lpwstr>4.0</vt:lpwstr>
  </property>
  <property fmtid="{D5CDD505-2E9C-101B-9397-08002B2CF9AE}" pid="16" name="Objective-VersionNumber">
    <vt:i4>4</vt:i4>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Unclassified]</vt:lpwstr>
  </property>
  <property fmtid="{D5CDD505-2E9C-101B-9397-08002B2CF9AE}" pid="20" name="Objective-Caveats">
    <vt:lpwstr/>
  </property>
  <property fmtid="{D5CDD505-2E9C-101B-9397-08002B2CF9AE}" pid="21" name="Objective-Document Type">
    <vt:lpwstr/>
  </property>
  <property fmtid="{D5CDD505-2E9C-101B-9397-08002B2CF9AE}" pid="22" name="Objective-Reason for Security Classification Change">
    <vt:lpwstr/>
  </property>
</Properties>
</file>